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POGLAVJE 3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PONUDBA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za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</w:t>
      </w:r>
      <w:r>
        <w:rPr>
          <w:rFonts w:ascii="Tahoma" w:hAnsi="Tahoma" w:cs="Tahoma"/>
          <w:b/>
        </w:rPr>
        <w:t>Nabava materiala za tiskanje za obdobje treh let (2022 - 2025)</w:t>
      </w:r>
      <w:r w:rsidRPr="00D935A0">
        <w:rPr>
          <w:rFonts w:ascii="Tahoma" w:hAnsi="Tahoma" w:cs="Tahoma"/>
          <w:b/>
        </w:rPr>
        <w:t>«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Ljubljana, </w:t>
      </w:r>
      <w:r w:rsidR="0077754F">
        <w:rPr>
          <w:rFonts w:ascii="Tahoma" w:hAnsi="Tahoma" w:cs="Tahoma"/>
        </w:rPr>
        <w:t>ju</w:t>
      </w:r>
      <w:r w:rsidR="006E331C">
        <w:rPr>
          <w:rFonts w:ascii="Tahoma" w:hAnsi="Tahoma" w:cs="Tahoma"/>
        </w:rPr>
        <w:t>l</w:t>
      </w:r>
      <w:r w:rsidR="0077754F">
        <w:rPr>
          <w:rFonts w:ascii="Tahoma" w:hAnsi="Tahoma" w:cs="Tahoma"/>
        </w:rPr>
        <w:t>ij</w:t>
      </w:r>
      <w:r w:rsidRPr="00D935A0">
        <w:rPr>
          <w:rFonts w:ascii="Tahoma" w:hAnsi="Tahoma" w:cs="Tahoma"/>
        </w:rPr>
        <w:t xml:space="preserve"> 2022</w:t>
      </w:r>
    </w:p>
    <w:p w:rsidR="00E62778" w:rsidRPr="00D935A0" w:rsidRDefault="00E62778" w:rsidP="00E62778">
      <w:pPr>
        <w:spacing w:after="0"/>
        <w:rPr>
          <w:rFonts w:ascii="Tahoma" w:hAnsi="Tahoma" w:cs="Tahoma"/>
        </w:rPr>
        <w:sectPr w:rsidR="00E62778" w:rsidRPr="00D935A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E62778" w:rsidRPr="00E62778" w:rsidTr="00D75DC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778" w:rsidRPr="00E62778" w:rsidRDefault="00E6277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E62778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="004A7BF8">
              <w:rPr>
                <w:rFonts w:ascii="Tahoma" w:eastAsia="Times New Roman" w:hAnsi="Tahoma" w:cs="Tahoma"/>
                <w:lang w:eastAsia="sl-SI"/>
              </w:rPr>
              <w:t>OBRAZEC PONUDBE</w:t>
            </w:r>
            <w:r w:rsidRPr="00E62778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778" w:rsidRPr="00E62778" w:rsidRDefault="00E62778" w:rsidP="00D75DC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E62778" w:rsidRPr="00D935A0" w:rsidRDefault="00E62778" w:rsidP="00E62778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:rsidR="00E62778" w:rsidRPr="00D935A0" w:rsidRDefault="00E62778" w:rsidP="00E62778">
      <w:pPr>
        <w:spacing w:before="24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:rsidR="00E62778" w:rsidRPr="00D935A0" w:rsidRDefault="00E62778" w:rsidP="00E62778">
      <w:pPr>
        <w:spacing w:after="0" w:line="240" w:lineRule="auto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</w:t>
      </w:r>
      <w:r>
        <w:rPr>
          <w:rFonts w:ascii="Tahoma" w:hAnsi="Tahoma" w:cs="Tahoma"/>
          <w:b/>
        </w:rPr>
        <w:t>Nabava materiala za tiskanje za obdobje treh let (2022 – 2025)</w:t>
      </w:r>
      <w:r w:rsidRPr="00D935A0">
        <w:rPr>
          <w:rFonts w:ascii="Tahoma" w:hAnsi="Tahoma" w:cs="Tahoma"/>
          <w:b/>
        </w:rPr>
        <w:t>«</w:t>
      </w:r>
    </w:p>
    <w:p w:rsidR="00E62778" w:rsidRPr="00D935A0" w:rsidRDefault="00E62778" w:rsidP="00E62778">
      <w:pPr>
        <w:spacing w:after="0" w:line="240" w:lineRule="auto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line="240" w:lineRule="auto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2778" w:rsidRPr="00D935A0" w:rsidTr="00D75DC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jc w:val="center"/>
              <w:rPr>
                <w:rFonts w:ascii="Tahoma" w:hAnsi="Tahoma" w:cs="Tahoma"/>
                <w:i/>
              </w:rPr>
            </w:pPr>
          </w:p>
          <w:p w:rsidR="00E62778" w:rsidRPr="00D935A0" w:rsidRDefault="00E62778" w:rsidP="00D75DCB">
            <w:pPr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:rsidR="00E62778" w:rsidRPr="00D935A0" w:rsidRDefault="00E62778" w:rsidP="00E62778">
      <w:pPr>
        <w:spacing w:after="0"/>
        <w:rPr>
          <w:rFonts w:ascii="Tahoma" w:hAnsi="Tahoma" w:cs="Tahoma"/>
        </w:rPr>
      </w:pPr>
    </w:p>
    <w:p w:rsidR="00E62778" w:rsidRPr="00D935A0" w:rsidRDefault="00E62778" w:rsidP="00E62778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62778" w:rsidRPr="00D935A0" w:rsidTr="00D75DCB">
        <w:tc>
          <w:tcPr>
            <w:tcW w:w="2265" w:type="dxa"/>
            <w:hideMark/>
          </w:tcPr>
          <w:p w:rsidR="00E62778" w:rsidRPr="00D935A0" w:rsidRDefault="00E62778" w:rsidP="00D75DC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62778" w:rsidRPr="00D935A0" w:rsidRDefault="00E62778" w:rsidP="00D75DC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62778" w:rsidRPr="00D935A0" w:rsidRDefault="00E62778" w:rsidP="00D75DC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62778" w:rsidRPr="00D935A0" w:rsidRDefault="003838DA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uporaba zmogljivosti drugih subjektov</w:t>
            </w:r>
          </w:p>
        </w:tc>
      </w:tr>
    </w:tbl>
    <w:p w:rsidR="00E62778" w:rsidRPr="00D935A0" w:rsidRDefault="00E62778" w:rsidP="00E62778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after="120" w:line="240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:rsidR="00E62778" w:rsidRPr="00D935A0" w:rsidRDefault="00E62778" w:rsidP="00E62778">
      <w:pPr>
        <w:spacing w:after="0" w:line="240" w:lineRule="auto"/>
        <w:jc w:val="both"/>
        <w:rPr>
          <w:rFonts w:ascii="Tahoma" w:hAnsi="Tahoma" w:cs="Tahoma"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brez DDV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22%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DDV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Cene na enoto so fiksne. </w:t>
      </w: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>
        <w:rPr>
          <w:b/>
          <w:lang w:eastAsia="ar-SA"/>
        </w:rPr>
        <w:t>ROK DOBAVE</w:t>
      </w:r>
    </w:p>
    <w:p w:rsidR="00E62778" w:rsidRPr="00D935A0" w:rsidRDefault="00E62778" w:rsidP="00E6277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>Rok dobave</w:t>
      </w:r>
      <w:r w:rsidRPr="00D935A0">
        <w:rPr>
          <w:lang w:eastAsia="ar-SA"/>
        </w:rPr>
        <w:t xml:space="preserve"> </w:t>
      </w:r>
      <w:r w:rsidR="00D35CE4">
        <w:rPr>
          <w:lang w:eastAsia="ar-SA"/>
        </w:rPr>
        <w:t xml:space="preserve">blaga iz posameznega naročila </w:t>
      </w:r>
      <w:r w:rsidRPr="00D935A0">
        <w:rPr>
          <w:lang w:eastAsia="ar-SA"/>
        </w:rPr>
        <w:t>je</w:t>
      </w:r>
      <w:r>
        <w:rPr>
          <w:lang w:eastAsia="ar-SA"/>
        </w:rPr>
        <w:t xml:space="preserve"> največ</w:t>
      </w:r>
      <w:r w:rsidRPr="00D935A0">
        <w:rPr>
          <w:lang w:eastAsia="ar-SA"/>
        </w:rPr>
        <w:t xml:space="preserve"> </w:t>
      </w:r>
      <w:r w:rsidR="00D35CE4">
        <w:rPr>
          <w:lang w:eastAsia="ar-SA"/>
        </w:rPr>
        <w:t>15</w:t>
      </w:r>
      <w:r>
        <w:rPr>
          <w:lang w:eastAsia="ar-SA"/>
        </w:rPr>
        <w:t xml:space="preserve"> dni od </w:t>
      </w:r>
      <w:r w:rsidR="00D35CE4">
        <w:rPr>
          <w:lang w:eastAsia="ar-SA"/>
        </w:rPr>
        <w:t>prejema posameznega</w:t>
      </w:r>
      <w:r>
        <w:rPr>
          <w:lang w:eastAsia="ar-SA"/>
        </w:rPr>
        <w:t xml:space="preserve"> naročila</w:t>
      </w:r>
      <w:r w:rsidR="008C6DF3">
        <w:rPr>
          <w:lang w:eastAsia="ar-SA"/>
        </w:rPr>
        <w:t xml:space="preserve"> oz. v roku, ki ga v posameznem naročilu določi naročnik</w:t>
      </w:r>
      <w:r>
        <w:rPr>
          <w:lang w:eastAsia="ar-SA"/>
        </w:rPr>
        <w:t>.</w:t>
      </w:r>
    </w:p>
    <w:p w:rsidR="00E62778" w:rsidRPr="00D935A0" w:rsidRDefault="00E62778" w:rsidP="00E6277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D75DCB">
        <w:rPr>
          <w:lang w:eastAsia="ar-SA"/>
        </w:rPr>
        <w:t xml:space="preserve">dne </w:t>
      </w:r>
      <w:r w:rsidR="00A20F07">
        <w:rPr>
          <w:lang w:eastAsia="ar-SA"/>
        </w:rPr>
        <w:t>22. 2. 2023</w:t>
      </w:r>
      <w:r w:rsidRPr="00D75DCB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:rsidR="00E62778" w:rsidRPr="00D935A0" w:rsidRDefault="00E62778" w:rsidP="00E62778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:rsidR="008879E8" w:rsidRDefault="008879E8" w:rsidP="008879E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>
        <w:rPr>
          <w:lang w:eastAsia="ar-SA"/>
        </w:rPr>
        <w:t xml:space="preserve">Izjavljamo, da bomo </w:t>
      </w:r>
      <w:r w:rsidRPr="008879E8">
        <w:rPr>
          <w:lang w:eastAsia="ar-SA"/>
        </w:rPr>
        <w:t>naročniku izjemoma, kot npr. v primeru zamenjave strojne opreme, dobavljal</w:t>
      </w:r>
      <w:r>
        <w:rPr>
          <w:lang w:eastAsia="ar-SA"/>
        </w:rPr>
        <w:t>i</w:t>
      </w:r>
      <w:r w:rsidRPr="008879E8">
        <w:rPr>
          <w:lang w:eastAsia="ar-SA"/>
        </w:rPr>
        <w:t xml:space="preserve"> tudi druge artikle materiala za tiskanje iz svojega prodajnega programa, po ceni iz vsakokrat veljavnega cenika dobavitelja, zmanjšani za popust v višini </w:t>
      </w:r>
      <w:r>
        <w:rPr>
          <w:lang w:eastAsia="ar-SA"/>
        </w:rPr>
        <w:t>…</w:t>
      </w:r>
      <w:r w:rsidRPr="008879E8">
        <w:rPr>
          <w:lang w:eastAsia="ar-SA"/>
        </w:rPr>
        <w:t>…. %</w:t>
      </w:r>
      <w:r>
        <w:rPr>
          <w:lang w:eastAsia="ar-SA"/>
        </w:rPr>
        <w:t xml:space="preserve"> </w:t>
      </w:r>
      <w:r w:rsidRPr="00157437">
        <w:rPr>
          <w:i/>
          <w:lang w:eastAsia="ar-SA"/>
        </w:rPr>
        <w:t>(navesti)</w:t>
      </w:r>
      <w:r w:rsidRPr="008879E8">
        <w:rPr>
          <w:lang w:eastAsia="ar-SA"/>
        </w:rPr>
        <w:t xml:space="preserve"> glede na uradni cenik.</w:t>
      </w:r>
    </w:p>
    <w:p w:rsidR="008879E8" w:rsidRDefault="008879E8" w:rsidP="00157437">
      <w:pPr>
        <w:pStyle w:val="Odstavekseznama"/>
        <w:rPr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62778" w:rsidRPr="00D935A0" w:rsidRDefault="00E62778" w:rsidP="00E6277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:rsidR="00E62778" w:rsidRPr="00D935A0" w:rsidRDefault="00E62778" w:rsidP="00E62778">
      <w:pPr>
        <w:pStyle w:val="Odstavekseznama"/>
        <w:keepNext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smo v celoti preučili dokumentacijo </w:t>
      </w:r>
      <w:r w:rsidR="008C6DF3">
        <w:rPr>
          <w:lang w:eastAsia="ar-SA"/>
        </w:rPr>
        <w:t xml:space="preserve">v zvezi z oddajo javnega naročila </w:t>
      </w:r>
      <w:r w:rsidRPr="00D935A0">
        <w:rPr>
          <w:lang w:eastAsia="ar-SA"/>
        </w:rPr>
        <w:t>in da se v celoti strinjamo z njeno vsebino in z vsemi določili ter pogoji razpisne dokumentacije.</w:t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p w:rsidR="00FE58B2" w:rsidRDefault="00FE58B2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FE58B2" w:rsidRPr="0045020A" w:rsidTr="009355F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58B2" w:rsidRPr="00246E59" w:rsidRDefault="00FE58B2" w:rsidP="009355F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E58B2" w:rsidRPr="00246942" w:rsidRDefault="00FE58B2" w:rsidP="009355F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4A7BF8">
              <w:rPr>
                <w:rFonts w:ascii="Tahoma" w:eastAsia="Times New Roman" w:hAnsi="Tahoma" w:cs="Tahoma"/>
                <w:lang w:eastAsia="sl-SI"/>
              </w:rPr>
              <w:t xml:space="preserve">IZJAVA </w:t>
            </w:r>
            <w:r w:rsidRPr="004A7BF8">
              <w:rPr>
                <w:rFonts w:ascii="Tahoma" w:hAnsi="Tahoma" w:cs="Tahoma"/>
                <w:color w:val="000000" w:themeColor="text1"/>
                <w:lang w:eastAsia="ar-SA"/>
              </w:rPr>
              <w:t>V ZVEZI S TEHNIČNIMI LASTNOSTMI MATERIALA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58B2" w:rsidRPr="00266619" w:rsidRDefault="00FE58B2">
            <w:pPr>
              <w:spacing w:after="0" w:line="240" w:lineRule="auto"/>
              <w:ind w:right="-62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FE58B2" w:rsidRDefault="00FE58B2" w:rsidP="00FE58B2">
      <w:pPr>
        <w:spacing w:after="0"/>
        <w:rPr>
          <w:rFonts w:ascii="Tahoma" w:hAnsi="Tahoma" w:cs="Tahoma"/>
          <w:lang w:eastAsia="ar-SA"/>
        </w:rPr>
      </w:pPr>
    </w:p>
    <w:p w:rsidR="00FE58B2" w:rsidRDefault="00FE58B2" w:rsidP="00FE58B2">
      <w:pPr>
        <w:spacing w:after="0"/>
        <w:rPr>
          <w:rFonts w:ascii="Tahoma" w:hAnsi="Tahoma" w:cs="Tahoma"/>
          <w:lang w:eastAsia="ar-SA"/>
        </w:rPr>
      </w:pPr>
    </w:p>
    <w:p w:rsidR="00BA6DC3" w:rsidRDefault="00FE58B2" w:rsidP="00877917">
      <w:pPr>
        <w:spacing w:after="0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Ponudnik</w:t>
      </w:r>
      <w:r w:rsidRPr="00C76948">
        <w:rPr>
          <w:rFonts w:ascii="Tahoma" w:hAnsi="Tahoma" w:cs="Tahoma"/>
          <w:lang w:eastAsia="ar-SA"/>
        </w:rPr>
        <w:t xml:space="preserve">: </w:t>
      </w:r>
      <w:r>
        <w:rPr>
          <w:rFonts w:ascii="Tahoma" w:hAnsi="Tahoma" w:cs="Tahoma"/>
          <w:lang w:eastAsia="ar-SA"/>
        </w:rPr>
        <w:tab/>
      </w:r>
      <w:r w:rsidRPr="00C76948">
        <w:rPr>
          <w:rFonts w:ascii="Tahoma" w:hAnsi="Tahoma" w:cs="Tahoma"/>
          <w:lang w:eastAsia="ar-SA"/>
        </w:rPr>
        <w:t>.................................................</w:t>
      </w:r>
      <w:r w:rsidR="00BA6DC3">
        <w:rPr>
          <w:rFonts w:ascii="Tahoma" w:hAnsi="Tahoma" w:cs="Tahoma"/>
          <w:lang w:eastAsia="ar-SA"/>
        </w:rPr>
        <w:t>.</w:t>
      </w:r>
    </w:p>
    <w:p w:rsidR="00BA6DC3" w:rsidRDefault="00BA6DC3" w:rsidP="00877917">
      <w:pPr>
        <w:spacing w:after="0"/>
        <w:rPr>
          <w:rFonts w:ascii="Tahoma" w:hAnsi="Tahoma" w:cs="Tahoma"/>
          <w:lang w:eastAsia="ar-SA"/>
        </w:rPr>
      </w:pPr>
    </w:p>
    <w:p w:rsidR="00BA6DC3" w:rsidRDefault="00FE58B2">
      <w:pPr>
        <w:spacing w:after="0"/>
        <w:ind w:left="708" w:firstLine="708"/>
        <w:rPr>
          <w:rFonts w:ascii="Tahoma" w:hAnsi="Tahoma" w:cs="Tahoma"/>
          <w:lang w:eastAsia="ar-SA"/>
        </w:rPr>
      </w:pPr>
      <w:r w:rsidRPr="00C76948">
        <w:rPr>
          <w:rFonts w:ascii="Tahoma" w:hAnsi="Tahoma" w:cs="Tahoma"/>
          <w:lang w:eastAsia="ar-SA"/>
        </w:rPr>
        <w:t>..................................................</w:t>
      </w:r>
    </w:p>
    <w:p w:rsidR="00BA6DC3" w:rsidRDefault="00BA6DC3">
      <w:pPr>
        <w:spacing w:after="0"/>
        <w:ind w:left="708" w:firstLine="708"/>
        <w:rPr>
          <w:rFonts w:ascii="Tahoma" w:hAnsi="Tahoma" w:cs="Tahoma"/>
          <w:lang w:eastAsia="ar-SA"/>
        </w:rPr>
      </w:pPr>
    </w:p>
    <w:p w:rsidR="00FE58B2" w:rsidRDefault="00BA6DC3">
      <w:pPr>
        <w:spacing w:after="0"/>
        <w:ind w:left="708" w:firstLine="708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………………………………………….</w:t>
      </w:r>
      <w:r w:rsidR="00FE58B2" w:rsidRPr="00C76948">
        <w:rPr>
          <w:rFonts w:ascii="Tahoma" w:hAnsi="Tahoma" w:cs="Tahoma"/>
          <w:lang w:eastAsia="ar-SA"/>
        </w:rPr>
        <w:t>......</w:t>
      </w:r>
    </w:p>
    <w:p w:rsidR="00FE58B2" w:rsidRDefault="00FE58B2" w:rsidP="00FE58B2">
      <w:pPr>
        <w:spacing w:after="0"/>
        <w:ind w:left="708" w:firstLine="708"/>
        <w:rPr>
          <w:rFonts w:ascii="Tahoma" w:hAnsi="Tahoma" w:cs="Tahoma"/>
          <w:lang w:eastAsia="ar-SA"/>
        </w:rPr>
      </w:pPr>
      <w:r w:rsidRPr="00FE58B2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</w:p>
    <w:p w:rsidR="00FE58B2" w:rsidRDefault="00FE58B2" w:rsidP="00FE58B2">
      <w:pPr>
        <w:spacing w:after="0"/>
        <w:jc w:val="both"/>
        <w:rPr>
          <w:rFonts w:ascii="Tahoma" w:hAnsi="Tahoma" w:cs="Tahoma"/>
          <w:bCs/>
          <w:lang w:eastAsia="ar-SA"/>
        </w:rPr>
      </w:pPr>
    </w:p>
    <w:p w:rsidR="00BA6DC3" w:rsidRDefault="00BA6DC3" w:rsidP="00FE58B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Skladno z zahtevami iz Tehnične specifikacije (Poglavje 6) za </w:t>
      </w:r>
      <w:r w:rsidRPr="00877917">
        <w:rPr>
          <w:rFonts w:ascii="Tahoma" w:hAnsi="Tahoma" w:cs="Tahoma"/>
          <w:b/>
        </w:rPr>
        <w:t>»</w:t>
      </w:r>
      <w:r w:rsidRPr="00BA6DC3">
        <w:rPr>
          <w:rFonts w:ascii="Tahoma" w:hAnsi="Tahoma" w:cs="Tahoma"/>
          <w:b/>
        </w:rPr>
        <w:t>Nabava materiala za tiskanje za obdobje treh let (2022 - 2025)«</w:t>
      </w:r>
      <w:r>
        <w:rPr>
          <w:rFonts w:ascii="Tahoma" w:hAnsi="Tahoma" w:cs="Tahoma"/>
        </w:rPr>
        <w:t xml:space="preserve"> </w:t>
      </w:r>
    </w:p>
    <w:p w:rsidR="00FE58B2" w:rsidRDefault="00BA6DC3" w:rsidP="00FE58B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</w:t>
      </w:r>
      <w:r w:rsidR="00FE58B2" w:rsidRPr="008F054D">
        <w:rPr>
          <w:rFonts w:ascii="Tahoma" w:hAnsi="Tahoma" w:cs="Tahoma"/>
        </w:rPr>
        <w:t>zjavljamo, da</w:t>
      </w:r>
      <w:r w:rsidR="00FE58B2">
        <w:rPr>
          <w:rFonts w:ascii="Tahoma" w:hAnsi="Tahoma" w:cs="Tahoma"/>
        </w:rPr>
        <w:t>:</w:t>
      </w:r>
    </w:p>
    <w:p w:rsidR="00FE58B2" w:rsidRPr="00877917" w:rsidRDefault="00FE58B2" w:rsidP="00877917">
      <w:pPr>
        <w:pStyle w:val="Odstavekseznama"/>
        <w:numPr>
          <w:ilvl w:val="0"/>
          <w:numId w:val="2"/>
        </w:numPr>
        <w:spacing w:line="276" w:lineRule="auto"/>
        <w:rPr>
          <w:color w:val="000000" w:themeColor="text1"/>
          <w:lang w:eastAsia="ar-SA"/>
        </w:rPr>
      </w:pPr>
      <w:r>
        <w:t>ponujamo</w:t>
      </w:r>
      <w:r w:rsidRPr="009355F1">
        <w:t xml:space="preserve"> </w:t>
      </w:r>
      <w:r w:rsidRPr="00877917">
        <w:rPr>
          <w:u w:val="single"/>
        </w:rPr>
        <w:t>originalen ali originalnemu enakovreden material za tiskanje (ne obnovljen)</w:t>
      </w:r>
      <w:r w:rsidRPr="00877917">
        <w:t xml:space="preserve">; </w:t>
      </w:r>
    </w:p>
    <w:p w:rsidR="00FE58B2" w:rsidRDefault="00FE58B2" w:rsidP="00877917">
      <w:pPr>
        <w:pStyle w:val="Odstavekseznama"/>
        <w:numPr>
          <w:ilvl w:val="0"/>
          <w:numId w:val="2"/>
        </w:numPr>
        <w:spacing w:line="276" w:lineRule="auto"/>
        <w:rPr>
          <w:color w:val="000000" w:themeColor="text1"/>
          <w:lang w:eastAsia="ar-SA"/>
        </w:rPr>
      </w:pPr>
      <w:r w:rsidRPr="00877917">
        <w:t xml:space="preserve">bomo </w:t>
      </w:r>
      <w:r w:rsidRPr="00877917">
        <w:rPr>
          <w:color w:val="000000" w:themeColor="text1"/>
          <w:lang w:eastAsia="ar-SA"/>
        </w:rPr>
        <w:t xml:space="preserve">v primeru, da je ponujeni material za tiskanje v skladu z Zakonom o kemikalijah (Ur. l. RS, št. 110/03 s spremembami; v nadaljevanju ZKem) razvrščen kot nevaren proizvod, </w:t>
      </w:r>
      <w:r w:rsidRPr="00877917">
        <w:rPr>
          <w:color w:val="000000" w:themeColor="text1"/>
          <w:u w:val="single"/>
          <w:lang w:eastAsia="ar-SA"/>
        </w:rPr>
        <w:t>v roku treh delovnih dni po sklenitvi pogodbe naročniku dostavili varnostni list v skladu z ZKem</w:t>
      </w:r>
      <w:r w:rsidRPr="00877917">
        <w:rPr>
          <w:color w:val="000000" w:themeColor="text1"/>
          <w:lang w:eastAsia="ar-SA"/>
        </w:rPr>
        <w:t>, pripravljen na podlagi Uredbe št. 453/2010 z dne 20. maja 2010 o spremembi Uredbe (ES) št. 1907/2006 Evropskega parlamenta in Sveta z dne 18. decembra 2006 o registraciji, evalvaciji, avtorizaciji in omejevanju kemikalij (REACH) ter Uredbe (ES) št. 1272/2008 Evropskega parlamenta in Sveta z dne 16. decembra 2008 o razvrščanju, označevanju in pakiranju snovi ter zmesi, o spremembi in razveljavitvi direktiv 67/548/EGS in 1999/45/ES ter spremembi Uredbe (ES) št. 1907/2006 in njunih sprememb ter dopolnitev</w:t>
      </w:r>
      <w:r>
        <w:rPr>
          <w:color w:val="000000" w:themeColor="text1"/>
          <w:lang w:eastAsia="ar-SA"/>
        </w:rPr>
        <w:t>;</w:t>
      </w:r>
    </w:p>
    <w:p w:rsidR="00FE58B2" w:rsidRPr="009355F1" w:rsidRDefault="00FE58B2" w:rsidP="00FE58B2">
      <w:pPr>
        <w:pStyle w:val="Odstavekseznama"/>
        <w:numPr>
          <w:ilvl w:val="0"/>
          <w:numId w:val="2"/>
        </w:numPr>
        <w:spacing w:line="240" w:lineRule="auto"/>
        <w:rPr>
          <w:color w:val="000000" w:themeColor="text1"/>
          <w:lang w:eastAsia="ar-SA"/>
        </w:rPr>
      </w:pPr>
      <w:r w:rsidRPr="009355F1">
        <w:rPr>
          <w:color w:val="000000" w:themeColor="text1"/>
          <w:lang w:eastAsia="ar-SA"/>
        </w:rPr>
        <w:t>naročniku jamči</w:t>
      </w:r>
      <w:r w:rsidR="009B629A">
        <w:rPr>
          <w:color w:val="000000" w:themeColor="text1"/>
          <w:lang w:eastAsia="ar-SA"/>
        </w:rPr>
        <w:t>mo</w:t>
      </w:r>
      <w:r w:rsidRPr="009355F1">
        <w:rPr>
          <w:color w:val="000000" w:themeColor="text1"/>
          <w:lang w:eastAsia="ar-SA"/>
        </w:rPr>
        <w:t>, da bo</w:t>
      </w:r>
      <w:r w:rsidR="009B629A">
        <w:rPr>
          <w:color w:val="000000" w:themeColor="text1"/>
          <w:lang w:eastAsia="ar-SA"/>
        </w:rPr>
        <w:t>mo</w:t>
      </w:r>
      <w:r w:rsidRPr="009355F1">
        <w:rPr>
          <w:color w:val="000000" w:themeColor="text1"/>
          <w:lang w:eastAsia="ar-SA"/>
        </w:rPr>
        <w:t xml:space="preserve"> v primeru, ko bi zaradi uporabe originalnemu enakovrednega (kompatibilnega) materiala za tiskanje, prišlo do kakršne koli okvare strojev za tiskanje, fotokopiranje in strojev, pri katerih se ta material uporablja, povrnil</w:t>
      </w:r>
      <w:r w:rsidR="009B629A">
        <w:rPr>
          <w:color w:val="000000" w:themeColor="text1"/>
          <w:lang w:eastAsia="ar-SA"/>
        </w:rPr>
        <w:t>i</w:t>
      </w:r>
      <w:r w:rsidRPr="009355F1">
        <w:rPr>
          <w:color w:val="000000" w:themeColor="text1"/>
          <w:lang w:eastAsia="ar-SA"/>
        </w:rPr>
        <w:t xml:space="preserve"> vse stroške popravila oziroma stroške vzpostavi</w:t>
      </w:r>
      <w:r w:rsidR="009B629A">
        <w:rPr>
          <w:color w:val="000000" w:themeColor="text1"/>
          <w:lang w:eastAsia="ar-SA"/>
        </w:rPr>
        <w:t>tve stroja v stanje pred okvaro;</w:t>
      </w:r>
    </w:p>
    <w:p w:rsidR="009B629A" w:rsidRPr="009355F1" w:rsidRDefault="009B629A" w:rsidP="00877917">
      <w:pPr>
        <w:pStyle w:val="Odstavekseznama"/>
        <w:numPr>
          <w:ilvl w:val="0"/>
          <w:numId w:val="2"/>
        </w:numPr>
        <w:spacing w:line="240" w:lineRule="auto"/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ponujeni m</w:t>
      </w:r>
      <w:r w:rsidRPr="009355F1">
        <w:rPr>
          <w:color w:val="000000" w:themeColor="text1"/>
          <w:lang w:eastAsia="ar-SA"/>
        </w:rPr>
        <w:t>aterial za tiskanje ustreza standard</w:t>
      </w:r>
      <w:r>
        <w:rPr>
          <w:color w:val="000000" w:themeColor="text1"/>
          <w:lang w:eastAsia="ar-SA"/>
        </w:rPr>
        <w:t>u</w:t>
      </w:r>
      <w:r w:rsidRPr="009355F1">
        <w:rPr>
          <w:color w:val="000000" w:themeColor="text1"/>
          <w:lang w:eastAsia="ar-SA"/>
        </w:rPr>
        <w:t xml:space="preserve">  ISO/IEC 19752:2017 (material za črno bele stroje oziroma naprave za tiskanje) oziroma standardu ISO/IEC 19798:2017 (material za barvne stroje oziroma naprave za tiskanje) oziroma standardu </w:t>
      </w:r>
      <w:r>
        <w:rPr>
          <w:color w:val="000000" w:themeColor="text1"/>
          <w:lang w:eastAsia="ar-SA"/>
        </w:rPr>
        <w:t>ISO/IEC 24711:2015 (kartuše);</w:t>
      </w:r>
    </w:p>
    <w:p w:rsidR="00FE58B2" w:rsidRPr="00877917" w:rsidRDefault="009B629A" w:rsidP="00877917">
      <w:pPr>
        <w:pStyle w:val="Odstavekseznama"/>
        <w:numPr>
          <w:ilvl w:val="0"/>
          <w:numId w:val="2"/>
        </w:numPr>
        <w:spacing w:line="276" w:lineRule="auto"/>
        <w:rPr>
          <w:color w:val="000000" w:themeColor="text1"/>
          <w:lang w:eastAsia="ar-SA"/>
        </w:rPr>
      </w:pPr>
      <w:r w:rsidRPr="00877917">
        <w:rPr>
          <w:color w:val="000000" w:themeColor="text1"/>
          <w:lang w:eastAsia="ar-SA"/>
        </w:rPr>
        <w:t xml:space="preserve">je izkoristek ponujenega materiala za tiskanje 100 %. Skladno s tem se zavezujemo, da bomo upoštevali vsako reklamacijo naročnika zaradi nižje izkoriščenosti materiala (velja za </w:t>
      </w:r>
      <w:proofErr w:type="spellStart"/>
      <w:r w:rsidRPr="00877917">
        <w:rPr>
          <w:color w:val="000000" w:themeColor="text1"/>
          <w:lang w:eastAsia="ar-SA"/>
        </w:rPr>
        <w:t>tonerje</w:t>
      </w:r>
      <w:proofErr w:type="spellEnd"/>
      <w:r w:rsidRPr="00877917">
        <w:rPr>
          <w:color w:val="000000" w:themeColor="text1"/>
          <w:lang w:eastAsia="ar-SA"/>
        </w:rPr>
        <w:t xml:space="preserve"> in kartuše).</w:t>
      </w:r>
    </w:p>
    <w:p w:rsidR="00FE58B2" w:rsidRDefault="00FE58B2" w:rsidP="00FE58B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:rsidR="00FE58B2" w:rsidRDefault="00FE58B2" w:rsidP="00FE58B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:rsidR="00FE58B2" w:rsidRDefault="00FE58B2" w:rsidP="00FE58B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:rsidR="00FE58B2" w:rsidRDefault="00FE58B2" w:rsidP="00FE58B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  <w:t xml:space="preserve">Ponudnik: </w:t>
      </w:r>
    </w:p>
    <w:p w:rsidR="00FE58B2" w:rsidRDefault="00FE58B2" w:rsidP="00FE58B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:rsidR="00FE58B2" w:rsidRDefault="00FE58B2" w:rsidP="00FE58B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________________________</w:t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  <w:t>____________________________</w:t>
      </w:r>
    </w:p>
    <w:p w:rsidR="00723FDA" w:rsidRPr="00E62778" w:rsidRDefault="00FE58B2" w:rsidP="00FE58B2">
      <w:pPr>
        <w:rPr>
          <w:rFonts w:ascii="Tahoma" w:hAnsi="Tahoma" w:cs="Tahoma"/>
        </w:rPr>
      </w:pPr>
      <w:r>
        <w:rPr>
          <w:rFonts w:ascii="Tahoma" w:hAnsi="Tahoma" w:cs="Tahoma"/>
          <w:lang w:eastAsia="ar-SA"/>
        </w:rPr>
        <w:tab/>
        <w:t>(kraj in datum)</w:t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  <w:t>(podpis)</w:t>
      </w:r>
    </w:p>
    <w:sectPr w:rsidR="00723FDA" w:rsidRPr="00E62778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B6A" w:rsidRDefault="00AB5B6A">
      <w:pPr>
        <w:spacing w:after="0" w:line="240" w:lineRule="auto"/>
      </w:pPr>
      <w:r>
        <w:separator/>
      </w:r>
    </w:p>
  </w:endnote>
  <w:endnote w:type="continuationSeparator" w:id="0">
    <w:p w:rsidR="00AB5B6A" w:rsidRDefault="00AB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B6A" w:rsidRDefault="00AB5B6A">
      <w:pPr>
        <w:spacing w:after="0" w:line="240" w:lineRule="auto"/>
      </w:pPr>
      <w:r>
        <w:separator/>
      </w:r>
    </w:p>
  </w:footnote>
  <w:footnote w:type="continuationSeparator" w:id="0">
    <w:p w:rsidR="00AB5B6A" w:rsidRDefault="00AB5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F89" w:rsidRDefault="00984150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66110ECD" wp14:editId="3771B2E1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5F89" w:rsidRDefault="00C605BD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D4285"/>
    <w:multiLevelType w:val="hybridMultilevel"/>
    <w:tmpl w:val="2B4671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4E4"/>
    <w:rsid w:val="00157437"/>
    <w:rsid w:val="00163710"/>
    <w:rsid w:val="002730DC"/>
    <w:rsid w:val="003838DA"/>
    <w:rsid w:val="003F0703"/>
    <w:rsid w:val="004A7BF8"/>
    <w:rsid w:val="006E331C"/>
    <w:rsid w:val="00723FDA"/>
    <w:rsid w:val="0077754F"/>
    <w:rsid w:val="007F599B"/>
    <w:rsid w:val="00864372"/>
    <w:rsid w:val="00877917"/>
    <w:rsid w:val="008879E8"/>
    <w:rsid w:val="008C6DF3"/>
    <w:rsid w:val="00984150"/>
    <w:rsid w:val="009B629A"/>
    <w:rsid w:val="00A14505"/>
    <w:rsid w:val="00A20F07"/>
    <w:rsid w:val="00A9375A"/>
    <w:rsid w:val="00AB5B6A"/>
    <w:rsid w:val="00BA6DC3"/>
    <w:rsid w:val="00C605BD"/>
    <w:rsid w:val="00D35CE4"/>
    <w:rsid w:val="00D9279E"/>
    <w:rsid w:val="00E524E4"/>
    <w:rsid w:val="00E62778"/>
    <w:rsid w:val="00F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D2B73-2040-4FD2-BB82-B657F024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6277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2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277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62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2778"/>
  </w:style>
  <w:style w:type="table" w:styleId="Tabelamrea">
    <w:name w:val="Table Grid"/>
    <w:basedOn w:val="Navadnatabela"/>
    <w:uiPriority w:val="39"/>
    <w:rsid w:val="00E62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E62778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62778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Noga">
    <w:name w:val="footer"/>
    <w:basedOn w:val="Navaden"/>
    <w:link w:val="NogaZnak"/>
    <w:uiPriority w:val="99"/>
    <w:unhideWhenUsed/>
    <w:rsid w:val="00D9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279E"/>
  </w:style>
  <w:style w:type="character" w:styleId="Pripombasklic">
    <w:name w:val="annotation reference"/>
    <w:uiPriority w:val="99"/>
    <w:unhideWhenUsed/>
    <w:rsid w:val="009B62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629A"/>
    <w:pPr>
      <w:spacing w:after="0" w:line="240" w:lineRule="auto"/>
      <w:ind w:left="431" w:hanging="431"/>
      <w:jc w:val="both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629A"/>
    <w:rPr>
      <w:rFonts w:ascii="Tahoma" w:eastAsia="Times New Roman" w:hAnsi="Tahoma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Breda Filipič</cp:lastModifiedBy>
  <cp:revision>4</cp:revision>
  <dcterms:created xsi:type="dcterms:W3CDTF">2022-07-21T11:36:00Z</dcterms:created>
  <dcterms:modified xsi:type="dcterms:W3CDTF">2022-07-21T11:36:00Z</dcterms:modified>
</cp:coreProperties>
</file>